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18198F"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iamge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w:t>
                            </w:r>
                            <w:proofErr w:type="gramStart"/>
                            <w:r>
                              <w:rPr>
                                <w:rFonts w:ascii="Menlo" w:hAnsi="Menlo" w:cs="Menlo"/>
                                <w:color w:val="2E74B5" w:themeColor="accent5" w:themeShade="BF"/>
                                <w:sz w:val="22"/>
                              </w:rPr>
                              <w:t>GUI(</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24F17618">
            <wp:extent cx="6740306"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40306"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r w:rsidR="0018198F">
        <w:fldChar w:fldCharType="begin"/>
      </w:r>
      <w:r w:rsidR="0018198F">
        <w:instrText xml:space="preserve"> SEQ Figure \* ARABIC </w:instrText>
      </w:r>
      <w:r w:rsidR="0018198F">
        <w:fldChar w:fldCharType="separate"/>
      </w:r>
      <w:r w:rsidR="00EB36DD">
        <w:rPr>
          <w:noProof/>
        </w:rPr>
        <w:t>1</w:t>
      </w:r>
      <w:r w:rsidR="0018198F">
        <w:rPr>
          <w:noProof/>
        </w:rPr>
        <w:fldChar w:fldCharType="end"/>
      </w:r>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2</w:t>
      </w:r>
      <w:r w:rsidR="0018198F">
        <w:rPr>
          <w:noProof/>
        </w:rPr>
        <w:fldChar w:fldCharType="end"/>
      </w:r>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3</w:t>
      </w:r>
      <w:r w:rsidR="0018198F">
        <w:rPr>
          <w:noProof/>
        </w:rPr>
        <w:fldChar w:fldCharType="end"/>
      </w:r>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w:t>
      </w:r>
      <w:proofErr w:type="gramStart"/>
      <w:r w:rsidRPr="00A02FCE">
        <w:rPr>
          <w:rFonts w:ascii="Menlo" w:hAnsi="Menlo" w:cs="Menlo"/>
          <w:sz w:val="22"/>
          <w:szCs w:val="22"/>
        </w:rPr>
        <w:t>image}_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4</w:t>
      </w:r>
      <w:r w:rsidR="0018198F">
        <w:rPr>
          <w:noProof/>
        </w:rPr>
        <w:fldChar w:fldCharType="end"/>
      </w:r>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5</w:t>
      </w:r>
      <w:r w:rsidR="0018198F">
        <w:rPr>
          <w:noProof/>
        </w:rPr>
        <w:fldChar w:fldCharType="end"/>
      </w:r>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w:t>
      </w:r>
      <w:proofErr w:type="gramStart"/>
      <w:r w:rsidR="00033053" w:rsidRPr="0018797A">
        <w:rPr>
          <w:rFonts w:ascii="Calibri Light" w:hAnsi="Calibri Light" w:cs="Times New Roman"/>
        </w:rPr>
        <w:t>or .incat</w:t>
      </w:r>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r w:rsidR="0018198F">
        <w:fldChar w:fldCharType="begin"/>
      </w:r>
      <w:r w:rsidR="0018198F">
        <w:instrText xml:space="preserve"> SEQ Figure </w:instrText>
      </w:r>
      <w:r w:rsidR="0018198F">
        <w:instrText xml:space="preserve">\* ARABIC </w:instrText>
      </w:r>
      <w:r w:rsidR="0018198F">
        <w:fldChar w:fldCharType="separate"/>
      </w:r>
      <w:r w:rsidR="00EB36DD">
        <w:rPr>
          <w:noProof/>
        </w:rPr>
        <w:t>6</w:t>
      </w:r>
      <w:r w:rsidR="0018198F">
        <w:rPr>
          <w:noProof/>
        </w:rPr>
        <w:fldChar w:fldCharType="end"/>
      </w:r>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7</w:t>
      </w:r>
      <w:r w:rsidR="0018198F">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18198F">
        <w:fldChar w:fldCharType="begin"/>
      </w:r>
      <w:r w:rsidR="0018198F">
        <w:instrText xml:space="preserve"> SEQ Figure \* ARABIC </w:instrText>
      </w:r>
      <w:r w:rsidR="0018198F">
        <w:fldChar w:fldCharType="separate"/>
      </w:r>
      <w:r w:rsidR="00EB36DD">
        <w:rPr>
          <w:noProof/>
        </w:rPr>
        <w:t>8</w:t>
      </w:r>
      <w:r w:rsidR="0018198F">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.prc</w:t>
      </w:r>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9</w:t>
      </w:r>
      <w:r w:rsidR="0018198F">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18198F">
        <w:fldChar w:fldCharType="begin"/>
      </w:r>
      <w:r w:rsidR="0018198F">
        <w:instrText xml:space="preserve"> SEQ Figure \* ARABIC </w:instrText>
      </w:r>
      <w:r w:rsidR="0018198F">
        <w:fldChar w:fldCharType="separate"/>
      </w:r>
      <w:r w:rsidR="00EB36DD">
        <w:rPr>
          <w:noProof/>
        </w:rPr>
        <w:t>10</w:t>
      </w:r>
      <w:r w:rsidR="0018198F">
        <w:rPr>
          <w:noProof/>
        </w:rPr>
        <w:fldChar w:fldCharType="end"/>
      </w:r>
      <w:r>
        <w:t xml:space="preserve"> - Flight Software file writer section of the Main GUI for the case when only </w:t>
      </w:r>
      <w:proofErr w:type="gramStart"/>
      <w:r>
        <w:t>the .prc</w:t>
      </w:r>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w:t>
                            </w:r>
                            <w:proofErr w:type="gramStart"/>
                            <w:r w:rsidRPr="00593F77">
                              <w:rPr>
                                <w:rFonts w:ascii="Menlo" w:hAnsi="Menlo" w:cs="Menlo"/>
                                <w:sz w:val="22"/>
                                <w:szCs w:val="22"/>
                              </w:rPr>
                              <w:t>image.fits</w:t>
                            </w:r>
                            <w:proofErr w:type="gramEnd"/>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r w:rsidR="0018198F">
        <w:fldChar w:fldCharType="begin"/>
      </w:r>
      <w:r w:rsidR="0018198F">
        <w:instrText xml:space="preserve"> SE</w:instrText>
      </w:r>
      <w:r w:rsidR="0018198F">
        <w:instrText xml:space="preserve">Q Figure \* ARABIC </w:instrText>
      </w:r>
      <w:r w:rsidR="0018198F">
        <w:fldChar w:fldCharType="separate"/>
      </w:r>
      <w:r w:rsidR="00EB36DD">
        <w:rPr>
          <w:noProof/>
        </w:rPr>
        <w:t>11</w:t>
      </w:r>
      <w:r w:rsidR="0018198F">
        <w:rPr>
          <w:noProof/>
        </w:rPr>
        <w:fldChar w:fldCharType="end"/>
      </w:r>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 xml:space="preserve">radio </w:t>
      </w:r>
      <w:proofErr w:type="gramStart"/>
      <w:r w:rsidRPr="00A17A38">
        <w:rPr>
          <w:rFonts w:ascii="Calibri" w:hAnsi="Calibri"/>
          <w:b/>
          <w:bCs/>
        </w:rPr>
        <w:t>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A</w:t>
      </w:r>
      <w:proofErr w:type="gramEnd"/>
      <w:r>
        <w:rPr>
          <w:rFonts w:ascii="Calibri" w:hAnsi="Calibri"/>
          <w:b/>
          <w:bCs/>
          <w:noProof/>
          <w:color w:val="C45911" w:themeColor="accent2" w:themeShade="BF"/>
          <w:shd w:val="clear" w:color="auto" w:fill="FBE4D5" w:themeFill="accent2" w:themeFillTint="33"/>
        </w:rPr>
        <w:t xml:space="preserve">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A9A2D0B"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.incat</w:t>
      </w:r>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r w:rsidR="0018198F">
                              <w:fldChar w:fldCharType="begin"/>
                            </w:r>
                            <w:r w:rsidR="0018198F">
                              <w:instrText xml:space="preserve"> SEQ Figure \* ARABIC </w:instrText>
                            </w:r>
                            <w:r w:rsidR="0018198F">
                              <w:fldChar w:fldCharType="separate"/>
                            </w:r>
                            <w:r>
                              <w:rPr>
                                <w:noProof/>
                              </w:rPr>
                              <w:t>12</w:t>
                            </w:r>
                            <w:r w:rsidR="0018198F">
                              <w:rPr>
                                <w:noProof/>
                              </w:rPr>
                              <w:fldChar w:fldCharType="end"/>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2" w:name="_Writing_the_Photometry"/>
      <w:bookmarkStart w:id="23" w:name="_Writing_the_Photometry_1"/>
      <w:bookmarkStart w:id="24" w:name="_Writing_the_Photometry_2"/>
      <w:bookmarkEnd w:id="22"/>
      <w:bookmarkEnd w:id="23"/>
      <w:bookmarkEnd w:id="24"/>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r w:rsidR="0018198F">
                              <w:fldChar w:fldCharType="begin"/>
                            </w:r>
                            <w:r w:rsidR="0018198F">
                              <w:instrText xml:space="preserve"> SEQ Figure \* ARABIC </w:instrText>
                            </w:r>
                            <w:r w:rsidR="0018198F">
                              <w:fldChar w:fldCharType="separate"/>
                            </w:r>
                            <w:r>
                              <w:rPr>
                                <w:noProof/>
                              </w:rPr>
                              <w:t>13</w:t>
                            </w:r>
                            <w:r w:rsidR="0018198F">
                              <w:rPr>
                                <w:noProof/>
                              </w:rPr>
                              <w:fldChar w:fldCharType="end"/>
                            </w:r>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i,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5" w:name="_Appendix_A:_Installing"/>
      <w:bookmarkStart w:id="26" w:name="_Appendix_A:_Installing_1"/>
      <w:bookmarkStart w:id="27" w:name="_Appendix_A:_Installing_2"/>
      <w:bookmarkStart w:id="28" w:name="installingtherepo"/>
      <w:bookmarkEnd w:id="25"/>
      <w:bookmarkEnd w:id="26"/>
      <w:bookmarkEnd w:id="27"/>
      <w:r>
        <w:t xml:space="preserve">Appendix A: </w:t>
      </w:r>
      <w:r w:rsidR="00C30247">
        <w:t>Installing</w:t>
      </w:r>
      <w:r w:rsidR="00ED3933" w:rsidRPr="00CB2108">
        <w:t xml:space="preserve"> the </w:t>
      </w:r>
      <w:r w:rsidR="00D31B15" w:rsidRPr="00CB2108">
        <w:t>JWST MA</w:t>
      </w:r>
      <w:r w:rsidR="00452FAE" w:rsidRPr="00CB2108">
        <w:t>GIC Package</w:t>
      </w:r>
      <w:bookmarkEnd w:id="2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git clone </w:t>
      </w:r>
      <w:proofErr w:type="gramStart"/>
      <w:r w:rsidRPr="004663EA">
        <w:rPr>
          <w:rFonts w:ascii="Menlo" w:hAnsi="Menlo" w:cs="Menlo"/>
          <w:sz w:val="22"/>
          <w:shd w:val="clear" w:color="auto" w:fill="E7E6E6" w:themeFill="background2"/>
        </w:rPr>
        <w:t>git@grit.stsci.edu:wfsc/tools.git</w:t>
      </w:r>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29" w:name="_Appendix_B:_Opening"/>
      <w:bookmarkStart w:id="30" w:name="openingdhas"/>
      <w:bookmarkEnd w:id="29"/>
      <w:r>
        <w:lastRenderedPageBreak/>
        <w:t xml:space="preserve">Appendix B: </w:t>
      </w:r>
      <w:r w:rsidRPr="00C613E5">
        <w:t>Opening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1" w:name="usingapt"/>
      <w:bookmarkStart w:id="32" w:name="_Appendix_C:_Using"/>
      <w:bookmarkEnd w:id="31"/>
      <w:bookmarkEnd w:id="32"/>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3" w:name="mirrorstate"/>
      <w:bookmarkStart w:id="34" w:name="_Appendix_D:_Mirror"/>
      <w:bookmarkStart w:id="35" w:name="_Appendix_D:_Mirror_1"/>
      <w:bookmarkStart w:id="36" w:name="_Appendix_D:_Mirror_2"/>
      <w:bookmarkStart w:id="37" w:name="_Appendix_D:_Mirror_3"/>
      <w:bookmarkStart w:id="38" w:name="_Appendix_D:_Mirror_4"/>
      <w:bookmarkEnd w:id="33"/>
      <w:bookmarkEnd w:id="34"/>
      <w:bookmarkEnd w:id="35"/>
      <w:bookmarkEnd w:id="36"/>
      <w:bookmarkEnd w:id="37"/>
      <w:bookmarkEnd w:id="38"/>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2121D6" w:rsidRPr="00124F56" w14:paraId="31E69BD0" w14:textId="442777EE" w:rsidTr="002121D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2121D6" w:rsidRPr="00124F56" w14:paraId="65F1BFE3" w14:textId="1E026054" w:rsidTr="002121D6">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784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800"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96D213E" w14:textId="272C0D78" w:rsidTr="002121D6">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784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800"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A69287C" w14:textId="021E3583" w:rsidTr="002121D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784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471853B6" w14:textId="41ACD9B9" w:rsidTr="002121D6">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784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800"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2245" w:type="dxa"/>
          </w:tcPr>
          <w:p w14:paraId="7834F873" w14:textId="15378A54" w:rsidR="00107A89" w:rsidRDefault="00A538FE"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w:t>
            </w:r>
            <w:r w:rsidR="00107A89">
              <w:rPr>
                <w:rFonts w:asciiTheme="minorHAnsi" w:hAnsiTheme="minorHAnsi"/>
                <w:color w:val="000000" w:themeColor="text1"/>
              </w:rPr>
              <w:t xml:space="preserve">Coarse Phasing: </w:t>
            </w:r>
            <w:r w:rsidR="00916AC5">
              <w:rPr>
                <w:rFonts w:asciiTheme="minorHAnsi" w:hAnsiTheme="minorHAnsi"/>
                <w:color w:val="000000" w:themeColor="text1"/>
              </w:rPr>
              <w:t>0.1</w:t>
            </w:r>
            <w:r w:rsidR="00C81A94">
              <w:rPr>
                <w:rFonts w:asciiTheme="minorHAnsi" w:hAnsiTheme="minorHAnsi"/>
                <w:color w:val="000000" w:themeColor="text1"/>
              </w:rPr>
              <w:t>*</w:t>
            </w:r>
          </w:p>
          <w:p w14:paraId="17BA7087" w14:textId="77777777" w:rsidR="00107A89" w:rsidRDefault="00107A89"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4DF0A14" w14:textId="77777777" w:rsidR="00C81A94" w:rsidRDefault="00C81A9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1F29777C" w14:textId="1B925BCA" w:rsidR="00C81A94" w:rsidRPr="00C81A94" w:rsidRDefault="00C81A94" w:rsidP="00C81A9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124F56" w:rsidRDefault="00124F56" w:rsidP="00CB2108">
      <w:pPr>
        <w:spacing w:line="276" w:lineRule="auto"/>
        <w:rPr>
          <w:rFonts w:asciiTheme="minorHAnsi" w:hAnsiTheme="minorHAnsi"/>
        </w:rPr>
      </w:pPr>
      <w:bookmarkStart w:id="39" w:name="_GoBack"/>
      <w:bookmarkEnd w:id="39"/>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0CB1BD" w14:textId="77777777" w:rsidR="0018198F" w:rsidRDefault="0018198F" w:rsidP="003A17FA">
      <w:r>
        <w:separator/>
      </w:r>
    </w:p>
  </w:endnote>
  <w:endnote w:type="continuationSeparator" w:id="0">
    <w:p w14:paraId="00551445" w14:textId="77777777" w:rsidR="0018198F" w:rsidRDefault="0018198F"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52491" w:rsidRDefault="0065249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52491" w:rsidRDefault="0065249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52491" w:rsidRDefault="00652491"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622D">
      <w:rPr>
        <w:rStyle w:val="PageNumber"/>
        <w:noProof/>
      </w:rPr>
      <w:t>20</w:t>
    </w:r>
    <w:r>
      <w:rPr>
        <w:rStyle w:val="PageNumber"/>
      </w:rPr>
      <w:fldChar w:fldCharType="end"/>
    </w:r>
  </w:p>
  <w:p w14:paraId="28764AC1" w14:textId="74C61055" w:rsidR="00652491" w:rsidRPr="008503E8" w:rsidRDefault="00652491"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441B98" w14:textId="77777777" w:rsidR="0018198F" w:rsidRDefault="0018198F" w:rsidP="003A17FA">
      <w:r>
        <w:separator/>
      </w:r>
    </w:p>
  </w:footnote>
  <w:footnote w:type="continuationSeparator" w:id="0">
    <w:p w14:paraId="6BA2CB69" w14:textId="77777777" w:rsidR="0018198F" w:rsidRDefault="0018198F"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52491"/>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1AB8843-C490-9642-B97A-FB9CE5CAD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21</Pages>
  <Words>4525</Words>
  <Characters>25794</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cp:revision>
  <dcterms:created xsi:type="dcterms:W3CDTF">2018-09-26T20:03:00Z</dcterms:created>
  <dcterms:modified xsi:type="dcterms:W3CDTF">2019-01-24T18:20:00Z</dcterms:modified>
</cp:coreProperties>
</file>